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3FBA" w14:textId="53C493B6" w:rsidR="00C400E4" w:rsidRDefault="00C400E4" w:rsidP="00DB7C4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FF6600"/>
          <w:sz w:val="28"/>
          <w:szCs w:val="28"/>
        </w:rPr>
        <w:t>Kroppen er min!</w:t>
      </w:r>
      <w:bookmarkStart w:id="0" w:name="_GoBack"/>
      <w:bookmarkEnd w:id="0"/>
    </w:p>
    <w:p w14:paraId="6BFBB416" w14:textId="77777777" w:rsidR="00DB7C49" w:rsidRDefault="00DB7C49" w:rsidP="00DB7C49">
      <w:pPr>
        <w:rPr>
          <w:rFonts w:ascii="Times New Roman" w:hAnsi="Times New Roman" w:cs="Times New Roman"/>
          <w:color w:val="FF6600"/>
        </w:rPr>
      </w:pPr>
    </w:p>
    <w:p w14:paraId="2C6D13E1" w14:textId="77777777" w:rsidR="00566E99" w:rsidRDefault="00C400E4" w:rsidP="00DB7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B7C49">
        <w:rPr>
          <w:rFonts w:ascii="Times New Roman" w:hAnsi="Times New Roman" w:cs="Times New Roman"/>
        </w:rPr>
        <w:t xml:space="preserve">arnehageeier, styrer og pedagogisk leder har det overordnede ansvaret for at det pedagogiske arbeidet i barnehagen er i tråd med både barnehageloven og rammeplanens bestemmelser. </w:t>
      </w:r>
    </w:p>
    <w:p w14:paraId="758FED5D" w14:textId="77777777" w:rsidR="00566E99" w:rsidRDefault="00566E99" w:rsidP="00DB7C49">
      <w:pPr>
        <w:rPr>
          <w:rFonts w:ascii="Times New Roman" w:hAnsi="Times New Roman" w:cs="Times New Roman"/>
        </w:rPr>
      </w:pPr>
    </w:p>
    <w:p w14:paraId="3E69D21E" w14:textId="62C060A6" w:rsidR="00C400E4" w:rsidRDefault="00367AB0" w:rsidP="00915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å styrke barnehagenes kompetanse og pedagogiske arbeid </w:t>
      </w:r>
      <w:proofErr w:type="spellStart"/>
      <w:r>
        <w:rPr>
          <w:rFonts w:ascii="Times New Roman" w:hAnsi="Times New Roman" w:cs="Times New Roman"/>
        </w:rPr>
        <w:t>jmf</w:t>
      </w:r>
      <w:proofErr w:type="spellEnd"/>
      <w:r>
        <w:rPr>
          <w:rFonts w:ascii="Times New Roman" w:hAnsi="Times New Roman" w:cs="Times New Roman"/>
        </w:rPr>
        <w:t xml:space="preserve">. Rammeplan for barnehager </w:t>
      </w:r>
      <w:r w:rsidR="0063488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Livsmestring og helse</w:t>
      </w:r>
      <w:r w:rsidR="0063488B">
        <w:rPr>
          <w:rFonts w:ascii="Times New Roman" w:hAnsi="Times New Roman" w:cs="Times New Roman"/>
        </w:rPr>
        <w:t>»</w:t>
      </w:r>
      <w:r w:rsidR="005E6945">
        <w:rPr>
          <w:rFonts w:ascii="Times New Roman" w:hAnsi="Times New Roman" w:cs="Times New Roman"/>
        </w:rPr>
        <w:t xml:space="preserve"> </w:t>
      </w:r>
      <w:r w:rsidR="000C21BC">
        <w:rPr>
          <w:rFonts w:ascii="Times New Roman" w:hAnsi="Times New Roman" w:cs="Times New Roman"/>
        </w:rPr>
        <w:t>har</w:t>
      </w:r>
      <w:r>
        <w:rPr>
          <w:rFonts w:ascii="Times New Roman" w:hAnsi="Times New Roman" w:cs="Times New Roman"/>
        </w:rPr>
        <w:t xml:space="preserve"> </w:t>
      </w:r>
      <w:r w:rsidR="001E6E90">
        <w:rPr>
          <w:rFonts w:ascii="Times New Roman" w:hAnsi="Times New Roman" w:cs="Times New Roman"/>
        </w:rPr>
        <w:t>Læringsverkstedet</w:t>
      </w:r>
      <w:r w:rsidR="004C4B98">
        <w:rPr>
          <w:rFonts w:ascii="Times New Roman" w:hAnsi="Times New Roman" w:cs="Times New Roman"/>
        </w:rPr>
        <w:t>,</w:t>
      </w:r>
      <w:r w:rsidR="001E6E90">
        <w:rPr>
          <w:rFonts w:ascii="Times New Roman" w:hAnsi="Times New Roman" w:cs="Times New Roman"/>
        </w:rPr>
        <w:t xml:space="preserve"> Inger Lise Andersen og Siri Søftestad </w:t>
      </w:r>
      <w:r w:rsidR="009D379F">
        <w:rPr>
          <w:rFonts w:ascii="Times New Roman" w:hAnsi="Times New Roman" w:cs="Times New Roman"/>
        </w:rPr>
        <w:t xml:space="preserve">samarbeidet om </w:t>
      </w:r>
      <w:r w:rsidR="0091582A">
        <w:rPr>
          <w:rFonts w:ascii="Times New Roman" w:hAnsi="Times New Roman" w:cs="Times New Roman"/>
        </w:rPr>
        <w:t xml:space="preserve">kompetanseheving for personalet </w:t>
      </w:r>
      <w:r w:rsidR="00037201">
        <w:rPr>
          <w:rFonts w:ascii="Times New Roman" w:hAnsi="Times New Roman" w:cs="Times New Roman"/>
        </w:rPr>
        <w:t>i forhold til kroppskrenkelser. Vi</w:t>
      </w:r>
      <w:r w:rsidR="0091582A">
        <w:rPr>
          <w:rFonts w:ascii="Times New Roman" w:hAnsi="Times New Roman" w:cs="Times New Roman"/>
        </w:rPr>
        <w:t xml:space="preserve"> </w:t>
      </w:r>
      <w:r w:rsidR="002D56B5">
        <w:rPr>
          <w:rFonts w:ascii="Times New Roman" w:hAnsi="Times New Roman" w:cs="Times New Roman"/>
        </w:rPr>
        <w:t xml:space="preserve">har i samarbeid utviklet </w:t>
      </w:r>
      <w:r w:rsidR="0091582A">
        <w:rPr>
          <w:rFonts w:ascii="Times New Roman" w:hAnsi="Times New Roman" w:cs="Times New Roman"/>
        </w:rPr>
        <w:t>s</w:t>
      </w:r>
      <w:r w:rsidR="00DB7C49">
        <w:rPr>
          <w:rFonts w:ascii="Times New Roman" w:hAnsi="Times New Roman" w:cs="Times New Roman"/>
        </w:rPr>
        <w:t xml:space="preserve">amtaleverktøyet </w:t>
      </w:r>
      <w:r w:rsidR="0058156C">
        <w:rPr>
          <w:rFonts w:ascii="Times New Roman" w:hAnsi="Times New Roman" w:cs="Times New Roman"/>
        </w:rPr>
        <w:t>«</w:t>
      </w:r>
      <w:r w:rsidR="00DB7C49">
        <w:rPr>
          <w:rFonts w:ascii="Bradley Hand Bold" w:hAnsi="Bradley Hand Bold" w:cs="Times New Roman"/>
        </w:rPr>
        <w:t>Kroppen er min!</w:t>
      </w:r>
      <w:r w:rsidR="0058156C">
        <w:rPr>
          <w:rFonts w:ascii="Bradley Hand Bold" w:hAnsi="Bradley Hand Bold" w:cs="Times New Roman"/>
        </w:rPr>
        <w:t>»</w:t>
      </w:r>
      <w:r w:rsidR="0091582A">
        <w:rPr>
          <w:rFonts w:ascii="Bradley Hand Bold" w:hAnsi="Bradley Hand Bold" w:cs="Times New Roman"/>
        </w:rPr>
        <w:t xml:space="preserve"> som </w:t>
      </w:r>
      <w:r w:rsidR="00C400E4">
        <w:rPr>
          <w:rFonts w:ascii="Times New Roman" w:hAnsi="Times New Roman" w:cs="Times New Roman"/>
        </w:rPr>
        <w:t xml:space="preserve">skal brukes i temaarbeid med skolestarterne. </w:t>
      </w:r>
    </w:p>
    <w:p w14:paraId="7CAE9C37" w14:textId="77777777" w:rsidR="00C400E4" w:rsidRDefault="00C400E4" w:rsidP="00DB7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ABE995" w14:textId="77777777" w:rsidR="00DB7C49" w:rsidRDefault="00C400E4" w:rsidP="00DB7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Hovedmålsettingen med «Kroppen er min!» er å</w:t>
      </w:r>
      <w:r w:rsidR="00DB7C49">
        <w:rPr>
          <w:rFonts w:ascii="Times New Roman" w:hAnsi="Times New Roman" w:cs="Times New Roman"/>
        </w:rPr>
        <w:t xml:space="preserve"> styrke barnehageansattes kompetanse på å kommunisere med barn om kropp, grenser, krenkelser, omsorgssvikt, vold og seksuelle overgrep.</w:t>
      </w:r>
      <w:r>
        <w:rPr>
          <w:rFonts w:ascii="Times New Roman" w:hAnsi="Times New Roman" w:cs="Times New Roman"/>
        </w:rPr>
        <w:t xml:space="preserve"> Vi ønsker å</w:t>
      </w:r>
      <w:r w:rsidR="00DB7C49">
        <w:rPr>
          <w:rFonts w:ascii="Times New Roman" w:hAnsi="Times New Roman" w:cs="Times New Roman"/>
        </w:rPr>
        <w:t xml:space="preserve"> styrke barnas begrepsapparat, selvfølelse, egenverd, og respekt for egne og andres identitet, kropp og grenser.</w:t>
      </w:r>
      <w:r>
        <w:rPr>
          <w:rFonts w:ascii="Times New Roman" w:hAnsi="Times New Roman" w:cs="Times New Roman"/>
        </w:rPr>
        <w:t xml:space="preserve"> Vi ønsker å forebygge krenkelser, omsorgssvikt, vold og seksuelle overgrep ved at barna lærer å respektere andres kropp og grenser. Vi ønsker også å</w:t>
      </w:r>
      <w:r w:rsidR="00DB7C49">
        <w:rPr>
          <w:rFonts w:ascii="Times New Roman" w:hAnsi="Times New Roman" w:cs="Times New Roman"/>
        </w:rPr>
        <w:t xml:space="preserve"> styrke mulighetene for avdekking av krenkelser, omsorgssvikt, vold og seksuelle overgrep mot barn.</w:t>
      </w:r>
    </w:p>
    <w:p w14:paraId="4B2CDFDB" w14:textId="77777777" w:rsidR="00C400E4" w:rsidRDefault="00C400E4" w:rsidP="00DB7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94AF86" w14:textId="77777777" w:rsidR="00DB7C49" w:rsidRDefault="00DB7C49" w:rsidP="00DB7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Målsettingene skal nås gjennom et gruppebasert samtaleverktøy som gir barna innsikt i, og begreper for: </w:t>
      </w:r>
    </w:p>
    <w:p w14:paraId="4A1E6EC9" w14:textId="77777777" w:rsidR="00DB7C49" w:rsidRDefault="00DB7C49" w:rsidP="00DB7C49">
      <w:pPr>
        <w:pStyle w:val="Listeavsnit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forskjellen på hva som er lov og ikke lov å gjøre med andres kropp. Dette inkluderer normalisering av åpenhet om alle kroppsdeler, og om krenkelser, omsorgssvikt, vold og seksuelle overgrep.</w:t>
      </w:r>
    </w:p>
    <w:p w14:paraId="0C8CFD53" w14:textId="77777777" w:rsidR="00DB7C49" w:rsidRDefault="00DB7C49" w:rsidP="00DB7C49">
      <w:pPr>
        <w:pStyle w:val="Listeavsnit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forskjellen på gode og vonde erfaringer, gode og vonde hemmeligheter.</w:t>
      </w:r>
    </w:p>
    <w:p w14:paraId="17DF06A3" w14:textId="77777777" w:rsidR="00DB7C49" w:rsidRDefault="00DB7C49" w:rsidP="00DB7C49">
      <w:pPr>
        <w:pStyle w:val="Listeavsnit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 de skal gjøre og hvem de skal henvende seg til hvis noen gjør noe med dem som de ikke liker, ikke forstår eller syns er vondt, ekkelt eller rart.</w:t>
      </w:r>
    </w:p>
    <w:p w14:paraId="620E5881" w14:textId="0B3EA823" w:rsidR="00613568" w:rsidRDefault="00613568"/>
    <w:p w14:paraId="7DC4F7F0" w14:textId="0868BF5B" w:rsidR="0097599C" w:rsidRDefault="0097599C"/>
    <w:p w14:paraId="3581C1A1" w14:textId="71EC98C1" w:rsidR="0097599C" w:rsidRDefault="00FA68EF">
      <w:r>
        <w:rPr>
          <w:noProof/>
        </w:rPr>
        <w:drawing>
          <wp:inline distT="0" distB="0" distL="0" distR="0" wp14:anchorId="1CAD1F4C" wp14:editId="41D32E2E">
            <wp:extent cx="5760720" cy="3329305"/>
            <wp:effectExtent l="95250" t="57150" r="87630" b="1187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7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A2A4" w14:textId="77777777" w:rsidR="0038574F" w:rsidRDefault="0038574F" w:rsidP="00DB7C49">
      <w:r>
        <w:separator/>
      </w:r>
    </w:p>
  </w:endnote>
  <w:endnote w:type="continuationSeparator" w:id="0">
    <w:p w14:paraId="13C5A9AF" w14:textId="77777777" w:rsidR="0038574F" w:rsidRDefault="0038574F" w:rsidP="00DB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Bold">
    <w:altName w:val="Calibri"/>
    <w:charset w:val="00"/>
    <w:family w:val="auto"/>
    <w:pitch w:val="variable"/>
    <w:sig w:usb0="800000F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426E" w14:textId="77777777" w:rsidR="0038574F" w:rsidRDefault="0038574F" w:rsidP="00DB7C49">
      <w:r>
        <w:separator/>
      </w:r>
    </w:p>
  </w:footnote>
  <w:footnote w:type="continuationSeparator" w:id="0">
    <w:p w14:paraId="50B8F173" w14:textId="77777777" w:rsidR="0038574F" w:rsidRDefault="0038574F" w:rsidP="00DB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77D61"/>
    <w:multiLevelType w:val="hybridMultilevel"/>
    <w:tmpl w:val="B07A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49"/>
    <w:rsid w:val="00037201"/>
    <w:rsid w:val="000C21BC"/>
    <w:rsid w:val="00167DB4"/>
    <w:rsid w:val="001E6E90"/>
    <w:rsid w:val="002D56B5"/>
    <w:rsid w:val="00367AB0"/>
    <w:rsid w:val="0038574F"/>
    <w:rsid w:val="0041278C"/>
    <w:rsid w:val="004C4B98"/>
    <w:rsid w:val="00566E99"/>
    <w:rsid w:val="0058156C"/>
    <w:rsid w:val="005E6945"/>
    <w:rsid w:val="00613568"/>
    <w:rsid w:val="0063488B"/>
    <w:rsid w:val="00714241"/>
    <w:rsid w:val="007207B8"/>
    <w:rsid w:val="00757479"/>
    <w:rsid w:val="007A66F9"/>
    <w:rsid w:val="0091582A"/>
    <w:rsid w:val="0097599C"/>
    <w:rsid w:val="009D379F"/>
    <w:rsid w:val="00C400E4"/>
    <w:rsid w:val="00C41E11"/>
    <w:rsid w:val="00C57B47"/>
    <w:rsid w:val="00C95143"/>
    <w:rsid w:val="00DB7C49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57BA"/>
  <w15:chartTrackingRefBased/>
  <w15:docId w15:val="{6B4C029B-37E1-4208-B11E-BAED57A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49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semiHidden/>
    <w:unhideWhenUsed/>
    <w:rsid w:val="00DB7C49"/>
    <w:pPr>
      <w:spacing w:line="280" w:lineRule="atLeast"/>
      <w:ind w:left="454" w:hanging="454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semiHidden/>
    <w:rsid w:val="00DB7C49"/>
    <w:rPr>
      <w:rFonts w:ascii="Times New Roman" w:eastAsia="Calibri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DB7C49"/>
    <w:pPr>
      <w:ind w:left="720"/>
      <w:contextualSpacing/>
    </w:pPr>
  </w:style>
  <w:style w:type="character" w:styleId="Fotnotereferanse">
    <w:name w:val="footnote reference"/>
    <w:semiHidden/>
    <w:unhideWhenUsed/>
    <w:rsid w:val="00DB7C49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7DB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DB4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6F13B0-1066-9244-8F22-BFDE29A9F825}" type="doc">
      <dgm:prSet loTypeId="urn:microsoft.com/office/officeart/2005/8/layout/matrix1" loCatId="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nb-NO"/>
        </a:p>
      </dgm:t>
    </dgm:pt>
    <dgm:pt modelId="{9E906F1E-0CEA-9349-9EA6-E2A724A89811}">
      <dgm:prSet phldrT="[Tekst]"/>
      <dgm:spPr>
        <a:xfrm>
          <a:off x="1941691" y="1521432"/>
          <a:ext cx="4346216" cy="1713284"/>
        </a:xfrm>
        <a:prstGeom prst="roundRect">
          <a:avLst/>
        </a:prstGeom>
        <a:solidFill>
          <a:srgbClr val="9BBB5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nb-NO" dirty="0">
              <a:solidFill>
                <a:srgbClr val="8064A2">
                  <a:lumMod val="75000"/>
                </a:srgbClr>
              </a:solidFill>
              <a:latin typeface="Bradley Hand Bold"/>
              <a:ea typeface="+mn-ea"/>
              <a:cs typeface="+mn-cs"/>
            </a:rPr>
            <a:t>Kroppen er min!</a:t>
          </a:r>
        </a:p>
      </dgm:t>
    </dgm:pt>
    <dgm:pt modelId="{41D30BCB-926D-2C4C-A8AF-31562DA5078C}" type="parTrans" cxnId="{E996C946-9D82-C945-AF53-DFA18C664756}">
      <dgm:prSet/>
      <dgm:spPr/>
      <dgm:t>
        <a:bodyPr/>
        <a:lstStyle/>
        <a:p>
          <a:endParaRPr lang="nb-NO"/>
        </a:p>
      </dgm:t>
    </dgm:pt>
    <dgm:pt modelId="{763B05AC-8463-FA4A-8B41-0C28E37BCD63}" type="sibTrans" cxnId="{E996C946-9D82-C945-AF53-DFA18C664756}">
      <dgm:prSet/>
      <dgm:spPr/>
      <dgm:t>
        <a:bodyPr/>
        <a:lstStyle/>
        <a:p>
          <a:endParaRPr lang="nb-NO"/>
        </a:p>
      </dgm:t>
    </dgm:pt>
    <dgm:pt modelId="{2DAD7C59-B863-0B4D-B2E1-EFA0652037C3}">
      <dgm:prSet phldrT="[Tekst]"/>
      <dgm:spPr>
        <a:xfrm rot="16200000">
          <a:off x="868362" y="-868362"/>
          <a:ext cx="2378075" cy="4114800"/>
        </a:xfrm>
        <a:prstGeom prst="round1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Grenser</a:t>
          </a:r>
        </a:p>
      </dgm:t>
    </dgm:pt>
    <dgm:pt modelId="{C891D3CA-BC4A-9948-9142-E44144522D18}" type="parTrans" cxnId="{D7D19C8C-99FD-C34E-A32A-2D417543D9CA}">
      <dgm:prSet/>
      <dgm:spPr/>
      <dgm:t>
        <a:bodyPr/>
        <a:lstStyle/>
        <a:p>
          <a:endParaRPr lang="nb-NO"/>
        </a:p>
      </dgm:t>
    </dgm:pt>
    <dgm:pt modelId="{086628DD-FB6F-304C-AFDC-16D22DEB8D72}" type="sibTrans" cxnId="{D7D19C8C-99FD-C34E-A32A-2D417543D9CA}">
      <dgm:prSet/>
      <dgm:spPr/>
      <dgm:t>
        <a:bodyPr/>
        <a:lstStyle/>
        <a:p>
          <a:endParaRPr lang="nb-NO"/>
        </a:p>
      </dgm:t>
    </dgm:pt>
    <dgm:pt modelId="{724955B5-BF1D-EF4A-89FA-F0D6B05A1FAC}">
      <dgm:prSet phldrT="[Tekst]"/>
      <dgm:spPr>
        <a:xfrm>
          <a:off x="4114800" y="0"/>
          <a:ext cx="4114800" cy="2378075"/>
        </a:xfrm>
        <a:prstGeom prst="round1Rect">
          <a:avLst/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Hvem bestemmer</a:t>
          </a:r>
        </a:p>
      </dgm:t>
    </dgm:pt>
    <dgm:pt modelId="{25DC9679-D150-C143-9337-441C7A0B96CA}" type="parTrans" cxnId="{4D75C9FB-1741-FC45-94E8-DE014F9BB0D5}">
      <dgm:prSet/>
      <dgm:spPr/>
      <dgm:t>
        <a:bodyPr/>
        <a:lstStyle/>
        <a:p>
          <a:endParaRPr lang="nb-NO"/>
        </a:p>
      </dgm:t>
    </dgm:pt>
    <dgm:pt modelId="{C284F20A-036D-7343-AD76-D8B201922C31}" type="sibTrans" cxnId="{4D75C9FB-1741-FC45-94E8-DE014F9BB0D5}">
      <dgm:prSet/>
      <dgm:spPr/>
      <dgm:t>
        <a:bodyPr/>
        <a:lstStyle/>
        <a:p>
          <a:endParaRPr lang="nb-NO"/>
        </a:p>
      </dgm:t>
    </dgm:pt>
    <dgm:pt modelId="{3261CD06-04F3-CE4C-91F5-2112FEB8E1D1}">
      <dgm:prSet phldrT="[Tekst]"/>
      <dgm:spPr>
        <a:xfrm rot="10800000">
          <a:off x="0" y="2378075"/>
          <a:ext cx="4114800" cy="2378075"/>
        </a:xfrm>
        <a:prstGeom prst="round1Rect">
          <a:avLst/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Hemmeligheter</a:t>
          </a:r>
        </a:p>
      </dgm:t>
    </dgm:pt>
    <dgm:pt modelId="{55BA9CC1-3FEF-4E46-97F4-23CA0E8F9C37}" type="parTrans" cxnId="{143AC19F-43F4-034B-A907-F0997E2E680C}">
      <dgm:prSet/>
      <dgm:spPr/>
      <dgm:t>
        <a:bodyPr/>
        <a:lstStyle/>
        <a:p>
          <a:endParaRPr lang="nb-NO"/>
        </a:p>
      </dgm:t>
    </dgm:pt>
    <dgm:pt modelId="{96F3E2A1-57E4-D940-A7AD-A9B6F7F906F7}" type="sibTrans" cxnId="{143AC19F-43F4-034B-A907-F0997E2E680C}">
      <dgm:prSet/>
      <dgm:spPr/>
      <dgm:t>
        <a:bodyPr/>
        <a:lstStyle/>
        <a:p>
          <a:endParaRPr lang="nb-NO"/>
        </a:p>
      </dgm:t>
    </dgm:pt>
    <dgm:pt modelId="{CF411F48-CF38-274A-A072-83E6E645287E}">
      <dgm:prSet phldrT="[Tekst]"/>
      <dgm:spPr>
        <a:xfrm rot="5400000">
          <a:off x="4983162" y="1509712"/>
          <a:ext cx="2378075" cy="4114800"/>
        </a:xfrm>
        <a:prstGeom prst="round1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 det til noen</a:t>
          </a:r>
        </a:p>
      </dgm:t>
    </dgm:pt>
    <dgm:pt modelId="{BC9F8E59-7BCE-9040-83B6-D0D5BD2967C4}" type="parTrans" cxnId="{FC47F40D-A4C8-3448-891C-6E706C105A0C}">
      <dgm:prSet/>
      <dgm:spPr/>
      <dgm:t>
        <a:bodyPr/>
        <a:lstStyle/>
        <a:p>
          <a:endParaRPr lang="nb-NO"/>
        </a:p>
      </dgm:t>
    </dgm:pt>
    <dgm:pt modelId="{21F768DC-52A7-934C-B372-A13E7B8E50D6}" type="sibTrans" cxnId="{FC47F40D-A4C8-3448-891C-6E706C105A0C}">
      <dgm:prSet/>
      <dgm:spPr/>
      <dgm:t>
        <a:bodyPr/>
        <a:lstStyle/>
        <a:p>
          <a:endParaRPr lang="nb-NO"/>
        </a:p>
      </dgm:t>
    </dgm:pt>
    <dgm:pt modelId="{F9C0D635-2867-0142-99B8-C55350DD1405}" type="pres">
      <dgm:prSet presAssocID="{1A6F13B0-1066-9244-8F22-BFDE29A9F82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0A2BAA6-BA56-F741-90D7-91CB82A323CF}" type="pres">
      <dgm:prSet presAssocID="{1A6F13B0-1066-9244-8F22-BFDE29A9F825}" presName="matrix" presStyleCnt="0"/>
      <dgm:spPr/>
    </dgm:pt>
    <dgm:pt modelId="{F1765C5C-1F04-F740-AFA2-B612C11F3282}" type="pres">
      <dgm:prSet presAssocID="{1A6F13B0-1066-9244-8F22-BFDE29A9F825}" presName="tile1" presStyleLbl="node1" presStyleIdx="0" presStyleCnt="4"/>
      <dgm:spPr/>
    </dgm:pt>
    <dgm:pt modelId="{CD3BCCA8-0409-2A4B-B2B3-A4E1F8622884}" type="pres">
      <dgm:prSet presAssocID="{1A6F13B0-1066-9244-8F22-BFDE29A9F82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886144B-42A4-3E4B-91C1-3CA6EB57C396}" type="pres">
      <dgm:prSet presAssocID="{1A6F13B0-1066-9244-8F22-BFDE29A9F825}" presName="tile2" presStyleLbl="node1" presStyleIdx="1" presStyleCnt="4"/>
      <dgm:spPr/>
    </dgm:pt>
    <dgm:pt modelId="{7A7239FD-78E1-F744-AF0E-4B9BE5D26E0A}" type="pres">
      <dgm:prSet presAssocID="{1A6F13B0-1066-9244-8F22-BFDE29A9F82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2AAFD4A-BD79-534F-AE28-0607AE5D139F}" type="pres">
      <dgm:prSet presAssocID="{1A6F13B0-1066-9244-8F22-BFDE29A9F825}" presName="tile3" presStyleLbl="node1" presStyleIdx="2" presStyleCnt="4" custLinFactNeighborX="0"/>
      <dgm:spPr/>
    </dgm:pt>
    <dgm:pt modelId="{75784ABF-EAB0-3C4D-B09C-84086C31401A}" type="pres">
      <dgm:prSet presAssocID="{1A6F13B0-1066-9244-8F22-BFDE29A9F82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CB4D7BD8-0B94-BF42-8B50-3CE3B8AF0CFA}" type="pres">
      <dgm:prSet presAssocID="{1A6F13B0-1066-9244-8F22-BFDE29A9F825}" presName="tile4" presStyleLbl="node1" presStyleIdx="3" presStyleCnt="4" custLinFactNeighborX="0" custLinFactNeighborY="1715"/>
      <dgm:spPr/>
    </dgm:pt>
    <dgm:pt modelId="{0AA87B36-63B3-1944-B4C5-3DDA0CBD96CD}" type="pres">
      <dgm:prSet presAssocID="{1A6F13B0-1066-9244-8F22-BFDE29A9F82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55F8649-2047-B142-BEF0-5F2C2008F97F}" type="pres">
      <dgm:prSet presAssocID="{1A6F13B0-1066-9244-8F22-BFDE29A9F825}" presName="centerTile" presStyleLbl="fgShp" presStyleIdx="0" presStyleCnt="1" custScaleX="176040" custScaleY="144090">
        <dgm:presLayoutVars>
          <dgm:chMax val="0"/>
          <dgm:chPref val="0"/>
        </dgm:presLayoutVars>
      </dgm:prSet>
      <dgm:spPr/>
    </dgm:pt>
  </dgm:ptLst>
  <dgm:cxnLst>
    <dgm:cxn modelId="{FC47F40D-A4C8-3448-891C-6E706C105A0C}" srcId="{9E906F1E-0CEA-9349-9EA6-E2A724A89811}" destId="{CF411F48-CF38-274A-A072-83E6E645287E}" srcOrd="3" destOrd="0" parTransId="{BC9F8E59-7BCE-9040-83B6-D0D5BD2967C4}" sibTransId="{21F768DC-52A7-934C-B372-A13E7B8E50D6}"/>
    <dgm:cxn modelId="{94A7CB1F-4D5A-9645-A840-06437386258D}" type="presOf" srcId="{9E906F1E-0CEA-9349-9EA6-E2A724A89811}" destId="{B55F8649-2047-B142-BEF0-5F2C2008F97F}" srcOrd="0" destOrd="0" presId="urn:microsoft.com/office/officeart/2005/8/layout/matrix1"/>
    <dgm:cxn modelId="{A25FE73E-400E-EB45-8DD5-DAE3CDBD5003}" type="presOf" srcId="{3261CD06-04F3-CE4C-91F5-2112FEB8E1D1}" destId="{D2AAFD4A-BD79-534F-AE28-0607AE5D139F}" srcOrd="0" destOrd="0" presId="urn:microsoft.com/office/officeart/2005/8/layout/matrix1"/>
    <dgm:cxn modelId="{AFD6A75F-27BD-B840-A61B-45E45624B990}" type="presOf" srcId="{CF411F48-CF38-274A-A072-83E6E645287E}" destId="{0AA87B36-63B3-1944-B4C5-3DDA0CBD96CD}" srcOrd="1" destOrd="0" presId="urn:microsoft.com/office/officeart/2005/8/layout/matrix1"/>
    <dgm:cxn modelId="{B2A10963-8243-D741-9678-C6B57FFB5BD9}" type="presOf" srcId="{2DAD7C59-B863-0B4D-B2E1-EFA0652037C3}" destId="{CD3BCCA8-0409-2A4B-B2B3-A4E1F8622884}" srcOrd="1" destOrd="0" presId="urn:microsoft.com/office/officeart/2005/8/layout/matrix1"/>
    <dgm:cxn modelId="{B0BB1C63-D0A1-8F4B-A1B9-3E35DA9E2B89}" type="presOf" srcId="{CF411F48-CF38-274A-A072-83E6E645287E}" destId="{CB4D7BD8-0B94-BF42-8B50-3CE3B8AF0CFA}" srcOrd="0" destOrd="0" presId="urn:microsoft.com/office/officeart/2005/8/layout/matrix1"/>
    <dgm:cxn modelId="{E996C946-9D82-C945-AF53-DFA18C664756}" srcId="{1A6F13B0-1066-9244-8F22-BFDE29A9F825}" destId="{9E906F1E-0CEA-9349-9EA6-E2A724A89811}" srcOrd="0" destOrd="0" parTransId="{41D30BCB-926D-2C4C-A8AF-31562DA5078C}" sibTransId="{763B05AC-8463-FA4A-8B41-0C28E37BCD63}"/>
    <dgm:cxn modelId="{D4589E77-9283-9C4E-B406-E5593BFCC033}" type="presOf" srcId="{724955B5-BF1D-EF4A-89FA-F0D6B05A1FAC}" destId="{2886144B-42A4-3E4B-91C1-3CA6EB57C396}" srcOrd="0" destOrd="0" presId="urn:microsoft.com/office/officeart/2005/8/layout/matrix1"/>
    <dgm:cxn modelId="{56960081-74E4-E14A-B947-CB6C0F0AE881}" type="presOf" srcId="{1A6F13B0-1066-9244-8F22-BFDE29A9F825}" destId="{F9C0D635-2867-0142-99B8-C55350DD1405}" srcOrd="0" destOrd="0" presId="urn:microsoft.com/office/officeart/2005/8/layout/matrix1"/>
    <dgm:cxn modelId="{D7D19C8C-99FD-C34E-A32A-2D417543D9CA}" srcId="{9E906F1E-0CEA-9349-9EA6-E2A724A89811}" destId="{2DAD7C59-B863-0B4D-B2E1-EFA0652037C3}" srcOrd="0" destOrd="0" parTransId="{C891D3CA-BC4A-9948-9142-E44144522D18}" sibTransId="{086628DD-FB6F-304C-AFDC-16D22DEB8D72}"/>
    <dgm:cxn modelId="{143AC19F-43F4-034B-A907-F0997E2E680C}" srcId="{9E906F1E-0CEA-9349-9EA6-E2A724A89811}" destId="{3261CD06-04F3-CE4C-91F5-2112FEB8E1D1}" srcOrd="2" destOrd="0" parTransId="{55BA9CC1-3FEF-4E46-97F4-23CA0E8F9C37}" sibTransId="{96F3E2A1-57E4-D940-A7AD-A9B6F7F906F7}"/>
    <dgm:cxn modelId="{FB199DAE-5A32-DD46-8774-653240F502A2}" type="presOf" srcId="{724955B5-BF1D-EF4A-89FA-F0D6B05A1FAC}" destId="{7A7239FD-78E1-F744-AF0E-4B9BE5D26E0A}" srcOrd="1" destOrd="0" presId="urn:microsoft.com/office/officeart/2005/8/layout/matrix1"/>
    <dgm:cxn modelId="{8C786AE2-851F-4440-9D2C-4FB82DC2DF13}" type="presOf" srcId="{3261CD06-04F3-CE4C-91F5-2112FEB8E1D1}" destId="{75784ABF-EAB0-3C4D-B09C-84086C31401A}" srcOrd="1" destOrd="0" presId="urn:microsoft.com/office/officeart/2005/8/layout/matrix1"/>
    <dgm:cxn modelId="{3A87C7EE-DE25-B34E-BA52-211CEB785879}" type="presOf" srcId="{2DAD7C59-B863-0B4D-B2E1-EFA0652037C3}" destId="{F1765C5C-1F04-F740-AFA2-B612C11F3282}" srcOrd="0" destOrd="0" presId="urn:microsoft.com/office/officeart/2005/8/layout/matrix1"/>
    <dgm:cxn modelId="{4D75C9FB-1741-FC45-94E8-DE014F9BB0D5}" srcId="{9E906F1E-0CEA-9349-9EA6-E2A724A89811}" destId="{724955B5-BF1D-EF4A-89FA-F0D6B05A1FAC}" srcOrd="1" destOrd="0" parTransId="{25DC9679-D150-C143-9337-441C7A0B96CA}" sibTransId="{C284F20A-036D-7343-AD76-D8B201922C31}"/>
    <dgm:cxn modelId="{F44558A6-B77B-4E49-9751-DC74257B01B7}" type="presParOf" srcId="{F9C0D635-2867-0142-99B8-C55350DD1405}" destId="{B0A2BAA6-BA56-F741-90D7-91CB82A323CF}" srcOrd="0" destOrd="0" presId="urn:microsoft.com/office/officeart/2005/8/layout/matrix1"/>
    <dgm:cxn modelId="{98A11C8E-43A6-CE48-A5BE-2358E8460F79}" type="presParOf" srcId="{B0A2BAA6-BA56-F741-90D7-91CB82A323CF}" destId="{F1765C5C-1F04-F740-AFA2-B612C11F3282}" srcOrd="0" destOrd="0" presId="urn:microsoft.com/office/officeart/2005/8/layout/matrix1"/>
    <dgm:cxn modelId="{90C5EB5C-D2EE-3349-921D-AD40026C7111}" type="presParOf" srcId="{B0A2BAA6-BA56-F741-90D7-91CB82A323CF}" destId="{CD3BCCA8-0409-2A4B-B2B3-A4E1F8622884}" srcOrd="1" destOrd="0" presId="urn:microsoft.com/office/officeart/2005/8/layout/matrix1"/>
    <dgm:cxn modelId="{78F50BD1-4DBF-A14A-9D8D-389B09D50275}" type="presParOf" srcId="{B0A2BAA6-BA56-F741-90D7-91CB82A323CF}" destId="{2886144B-42A4-3E4B-91C1-3CA6EB57C396}" srcOrd="2" destOrd="0" presId="urn:microsoft.com/office/officeart/2005/8/layout/matrix1"/>
    <dgm:cxn modelId="{1F5A4855-5B21-D342-BFE5-6B37FAFCC565}" type="presParOf" srcId="{B0A2BAA6-BA56-F741-90D7-91CB82A323CF}" destId="{7A7239FD-78E1-F744-AF0E-4B9BE5D26E0A}" srcOrd="3" destOrd="0" presId="urn:microsoft.com/office/officeart/2005/8/layout/matrix1"/>
    <dgm:cxn modelId="{02A0DF0F-73E3-F541-A262-C103F1FB6FEF}" type="presParOf" srcId="{B0A2BAA6-BA56-F741-90D7-91CB82A323CF}" destId="{D2AAFD4A-BD79-534F-AE28-0607AE5D139F}" srcOrd="4" destOrd="0" presId="urn:microsoft.com/office/officeart/2005/8/layout/matrix1"/>
    <dgm:cxn modelId="{4AE49D7F-571F-F04C-A45B-3890366C2EE4}" type="presParOf" srcId="{B0A2BAA6-BA56-F741-90D7-91CB82A323CF}" destId="{75784ABF-EAB0-3C4D-B09C-84086C31401A}" srcOrd="5" destOrd="0" presId="urn:microsoft.com/office/officeart/2005/8/layout/matrix1"/>
    <dgm:cxn modelId="{DA3B20C3-3A85-4640-B0F0-0A9EC8AAF92E}" type="presParOf" srcId="{B0A2BAA6-BA56-F741-90D7-91CB82A323CF}" destId="{CB4D7BD8-0B94-BF42-8B50-3CE3B8AF0CFA}" srcOrd="6" destOrd="0" presId="urn:microsoft.com/office/officeart/2005/8/layout/matrix1"/>
    <dgm:cxn modelId="{1141895E-9618-F54C-961D-02A1FA58769A}" type="presParOf" srcId="{B0A2BAA6-BA56-F741-90D7-91CB82A323CF}" destId="{0AA87B36-63B3-1944-B4C5-3DDA0CBD96CD}" srcOrd="7" destOrd="0" presId="urn:microsoft.com/office/officeart/2005/8/layout/matrix1"/>
    <dgm:cxn modelId="{5665D557-EEB4-E84A-A892-15196FF48E3A}" type="presParOf" srcId="{F9C0D635-2867-0142-99B8-C55350DD1405}" destId="{B55F8649-2047-B142-BEF0-5F2C2008F97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65C5C-1F04-F740-AFA2-B612C11F3282}">
      <dsp:nvSpPr>
        <dsp:cNvPr id="0" name=""/>
        <dsp:cNvSpPr/>
      </dsp:nvSpPr>
      <dsp:spPr>
        <a:xfrm rot="16200000">
          <a:off x="607853" y="-607853"/>
          <a:ext cx="1664652" cy="2880360"/>
        </a:xfrm>
        <a:prstGeom prst="round1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Grenser</a:t>
          </a:r>
        </a:p>
      </dsp:txBody>
      <dsp:txXfrm rot="5400000">
        <a:off x="0" y="60946"/>
        <a:ext cx="2880360" cy="1187543"/>
      </dsp:txXfrm>
    </dsp:sp>
    <dsp:sp modelId="{2886144B-42A4-3E4B-91C1-3CA6EB57C396}">
      <dsp:nvSpPr>
        <dsp:cNvPr id="0" name=""/>
        <dsp:cNvSpPr/>
      </dsp:nvSpPr>
      <dsp:spPr>
        <a:xfrm>
          <a:off x="2880360" y="0"/>
          <a:ext cx="2880360" cy="1664652"/>
        </a:xfrm>
        <a:prstGeom prst="round1Rect">
          <a:avLst/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Hvem bestemmer</a:t>
          </a:r>
        </a:p>
      </dsp:txBody>
      <dsp:txXfrm>
        <a:off x="2880360" y="0"/>
        <a:ext cx="2819414" cy="1248489"/>
      </dsp:txXfrm>
    </dsp:sp>
    <dsp:sp modelId="{D2AAFD4A-BD79-534F-AE28-0607AE5D139F}">
      <dsp:nvSpPr>
        <dsp:cNvPr id="0" name=""/>
        <dsp:cNvSpPr/>
      </dsp:nvSpPr>
      <dsp:spPr>
        <a:xfrm rot="10800000">
          <a:off x="0" y="1664652"/>
          <a:ext cx="2880360" cy="1664652"/>
        </a:xfrm>
        <a:prstGeom prst="round1Rect">
          <a:avLst/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Hemmeligheter</a:t>
          </a:r>
        </a:p>
      </dsp:txBody>
      <dsp:txXfrm rot="10800000">
        <a:off x="60946" y="2080815"/>
        <a:ext cx="2819414" cy="1248489"/>
      </dsp:txXfrm>
    </dsp:sp>
    <dsp:sp modelId="{CB4D7BD8-0B94-BF42-8B50-3CE3B8AF0CFA}">
      <dsp:nvSpPr>
        <dsp:cNvPr id="0" name=""/>
        <dsp:cNvSpPr/>
      </dsp:nvSpPr>
      <dsp:spPr>
        <a:xfrm rot="5400000">
          <a:off x="3488213" y="1056798"/>
          <a:ext cx="1664652" cy="2880360"/>
        </a:xfrm>
        <a:prstGeom prst="round1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 det til noen</a:t>
          </a:r>
        </a:p>
      </dsp:txBody>
      <dsp:txXfrm rot="-5400000">
        <a:off x="2880360" y="2080815"/>
        <a:ext cx="2880360" cy="1187543"/>
      </dsp:txXfrm>
    </dsp:sp>
    <dsp:sp modelId="{B55F8649-2047-B142-BEF0-5F2C2008F97F}">
      <dsp:nvSpPr>
        <dsp:cNvPr id="0" name=""/>
        <dsp:cNvSpPr/>
      </dsp:nvSpPr>
      <dsp:spPr>
        <a:xfrm>
          <a:off x="1359184" y="1065003"/>
          <a:ext cx="3042351" cy="1199298"/>
        </a:xfrm>
        <a:prstGeom prst="roundRect">
          <a:avLst/>
        </a:prstGeom>
        <a:solidFill>
          <a:srgbClr val="9BBB5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 dirty="0">
              <a:solidFill>
                <a:srgbClr val="8064A2">
                  <a:lumMod val="75000"/>
                </a:srgbClr>
              </a:solidFill>
              <a:latin typeface="Bradley Hand Bold"/>
              <a:ea typeface="+mn-ea"/>
              <a:cs typeface="+mn-cs"/>
            </a:rPr>
            <a:t>Kroppen er min!</a:t>
          </a:r>
        </a:p>
      </dsp:txBody>
      <dsp:txXfrm>
        <a:off x="1417729" y="1123548"/>
        <a:ext cx="2925261" cy="1082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Høines Stensvold</dc:creator>
  <cp:keywords/>
  <dc:description/>
  <cp:lastModifiedBy>Fjellhulen</cp:lastModifiedBy>
  <cp:revision>2</cp:revision>
  <dcterms:created xsi:type="dcterms:W3CDTF">2019-08-05T07:20:00Z</dcterms:created>
  <dcterms:modified xsi:type="dcterms:W3CDTF">2019-08-05T07:20:00Z</dcterms:modified>
</cp:coreProperties>
</file>